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firstLine="0" w:firstLineChars="0"/>
        <w:jc w:val="center"/>
        <w:outlineLvl w:val="1"/>
        <w:rPr>
          <w:rFonts w:ascii="方正小标宋简体" w:hAnsi="文星标宋" w:eastAsia="方正小标宋简体" w:cs="宋体"/>
          <w:bCs/>
          <w:snapToGrid/>
          <w:color w:val="000000"/>
          <w:kern w:val="0"/>
          <w:sz w:val="44"/>
          <w:szCs w:val="44"/>
        </w:rPr>
      </w:pPr>
      <w:r>
        <w:rPr>
          <w:rFonts w:hint="eastAsia" w:ascii="方正小标宋简体" w:hAnsi="文星标宋" w:eastAsia="方正小标宋简体" w:cs="宋体"/>
          <w:bCs/>
          <w:snapToGrid/>
          <w:color w:val="000000"/>
          <w:kern w:val="0"/>
          <w:sz w:val="44"/>
          <w:szCs w:val="44"/>
        </w:rPr>
        <w:t>市卫健委“双随机、一公开”监管抽查结果公示</w:t>
      </w:r>
    </w:p>
    <w:p>
      <w:pPr>
        <w:widowControl/>
        <w:shd w:val="clear" w:color="auto" w:fill="FFFFFF"/>
        <w:spacing w:line="560" w:lineRule="atLeast"/>
        <w:ind w:firstLine="0" w:firstLineChars="0"/>
        <w:jc w:val="center"/>
        <w:outlineLvl w:val="1"/>
        <w:rPr>
          <w:rFonts w:ascii="仿宋_GB2312" w:hAnsi="文星标宋" w:cs="宋体"/>
          <w:bCs/>
          <w:snapToGrid/>
          <w:color w:val="000000"/>
          <w:kern w:val="0"/>
        </w:rPr>
      </w:pPr>
    </w:p>
    <w:tbl>
      <w:tblPr>
        <w:tblStyle w:val="6"/>
        <w:tblW w:w="129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2246"/>
        <w:gridCol w:w="2376"/>
        <w:gridCol w:w="1664"/>
        <w:gridCol w:w="1738"/>
        <w:gridCol w:w="1395"/>
        <w:gridCol w:w="2052"/>
        <w:gridCol w:w="89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6" w:hRule="atLeast"/>
          <w:jc w:val="center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国标黑体" w:hAnsi="国标黑体" w:eastAsia="国标黑体" w:cs="国标黑体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sz w:val="21"/>
                <w:szCs w:val="21"/>
              </w:rPr>
              <w:t>序号</w:t>
            </w:r>
          </w:p>
        </w:tc>
        <w:tc>
          <w:tcPr>
            <w:tcW w:w="224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国标黑体" w:hAnsi="国标黑体" w:eastAsia="国标黑体" w:cs="国标黑体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sz w:val="21"/>
                <w:szCs w:val="21"/>
              </w:rPr>
              <w:t>单位名称</w:t>
            </w:r>
          </w:p>
        </w:tc>
        <w:tc>
          <w:tcPr>
            <w:tcW w:w="237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国标黑体" w:hAnsi="国标黑体" w:eastAsia="国标黑体" w:cs="国标黑体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sz w:val="21"/>
                <w:szCs w:val="21"/>
              </w:rPr>
              <w:t>统一社会信用代码/注册号</w:t>
            </w:r>
          </w:p>
        </w:tc>
        <w:tc>
          <w:tcPr>
            <w:tcW w:w="166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国标黑体" w:hAnsi="国标黑体" w:eastAsia="国标黑体" w:cs="国标黑体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sz w:val="21"/>
                <w:szCs w:val="21"/>
              </w:rPr>
              <w:t>抽查实施机关</w:t>
            </w:r>
          </w:p>
        </w:tc>
        <w:tc>
          <w:tcPr>
            <w:tcW w:w="173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国标黑体" w:hAnsi="国标黑体" w:eastAsia="国标黑体" w:cs="国标黑体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sz w:val="21"/>
                <w:szCs w:val="21"/>
              </w:rPr>
              <w:t>抽查事项</w:t>
            </w:r>
          </w:p>
        </w:tc>
        <w:tc>
          <w:tcPr>
            <w:tcW w:w="139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国标黑体" w:hAnsi="国标黑体" w:eastAsia="国标黑体" w:cs="国标黑体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sz w:val="21"/>
                <w:szCs w:val="21"/>
              </w:rPr>
              <w:t>检查日期</w:t>
            </w:r>
          </w:p>
        </w:tc>
        <w:tc>
          <w:tcPr>
            <w:tcW w:w="205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国标黑体" w:hAnsi="国标黑体" w:eastAsia="国标黑体" w:cs="国标黑体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sz w:val="21"/>
                <w:szCs w:val="21"/>
              </w:rPr>
              <w:t>抽查结果</w:t>
            </w:r>
          </w:p>
        </w:tc>
        <w:tc>
          <w:tcPr>
            <w:tcW w:w="89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国标黑体" w:hAnsi="国标黑体" w:eastAsia="国标黑体" w:cs="国标黑体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sz w:val="21"/>
                <w:szCs w:val="21"/>
              </w:rPr>
              <w:t>处理结果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6" w:hRule="atLeast"/>
          <w:jc w:val="center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4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潍坊高新技术产业开发区疾病预防控制中心</w:t>
            </w:r>
          </w:p>
        </w:tc>
        <w:tc>
          <w:tcPr>
            <w:tcW w:w="237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123707000042839254</w:t>
            </w:r>
          </w:p>
        </w:tc>
        <w:tc>
          <w:tcPr>
            <w:tcW w:w="166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潍坊市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卫生健康委员会</w:t>
            </w:r>
          </w:p>
        </w:tc>
        <w:tc>
          <w:tcPr>
            <w:tcW w:w="173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传染病防治卫生监督</w:t>
            </w:r>
          </w:p>
        </w:tc>
        <w:tc>
          <w:tcPr>
            <w:tcW w:w="139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2025.10.10</w:t>
            </w:r>
          </w:p>
        </w:tc>
        <w:tc>
          <w:tcPr>
            <w:tcW w:w="205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抽查未发现问题</w:t>
            </w:r>
          </w:p>
        </w:tc>
        <w:tc>
          <w:tcPr>
            <w:tcW w:w="89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6" w:hRule="atLeast"/>
          <w:jc w:val="center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4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潍坊市寒亭区疾病预防控制中心</w:t>
            </w:r>
          </w:p>
        </w:tc>
        <w:tc>
          <w:tcPr>
            <w:tcW w:w="237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123707034938301161</w:t>
            </w:r>
          </w:p>
        </w:tc>
        <w:tc>
          <w:tcPr>
            <w:tcW w:w="166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潍坊市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卫生健康委员会</w:t>
            </w:r>
          </w:p>
        </w:tc>
        <w:tc>
          <w:tcPr>
            <w:tcW w:w="173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传染病防治卫生监督</w:t>
            </w:r>
          </w:p>
        </w:tc>
        <w:tc>
          <w:tcPr>
            <w:tcW w:w="139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2025.10.10</w:t>
            </w:r>
          </w:p>
        </w:tc>
        <w:tc>
          <w:tcPr>
            <w:tcW w:w="205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抽查未发现问题</w:t>
            </w:r>
          </w:p>
        </w:tc>
        <w:tc>
          <w:tcPr>
            <w:tcW w:w="89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6" w:hRule="atLeast"/>
          <w:jc w:val="center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24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临朐县疾病预防控制中心</w:t>
            </w:r>
          </w:p>
        </w:tc>
        <w:tc>
          <w:tcPr>
            <w:tcW w:w="237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12370724553372517U</w:t>
            </w:r>
          </w:p>
        </w:tc>
        <w:tc>
          <w:tcPr>
            <w:tcW w:w="166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潍坊市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卫生健康委员会</w:t>
            </w:r>
          </w:p>
        </w:tc>
        <w:tc>
          <w:tcPr>
            <w:tcW w:w="173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传染病防治卫生监督</w:t>
            </w:r>
          </w:p>
        </w:tc>
        <w:tc>
          <w:tcPr>
            <w:tcW w:w="139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2025.10.14</w:t>
            </w:r>
          </w:p>
        </w:tc>
        <w:tc>
          <w:tcPr>
            <w:tcW w:w="205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抽查未发现问题</w:t>
            </w:r>
          </w:p>
        </w:tc>
        <w:tc>
          <w:tcPr>
            <w:tcW w:w="89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国标黑体" w:hAnsi="国标黑体" w:eastAsia="国标黑体" w:cs="国标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6" w:hRule="atLeast"/>
          <w:jc w:val="center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24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诸城和瑞医疗器械有限责任公司和瑞口腔诊所</w:t>
            </w:r>
          </w:p>
        </w:tc>
        <w:tc>
          <w:tcPr>
            <w:tcW w:w="237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91370782MA3DP9PE9Q</w:t>
            </w:r>
          </w:p>
        </w:tc>
        <w:tc>
          <w:tcPr>
            <w:tcW w:w="166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潍坊市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卫生健康委员会</w:t>
            </w:r>
          </w:p>
        </w:tc>
        <w:tc>
          <w:tcPr>
            <w:tcW w:w="173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传染病防治卫生监督</w:t>
            </w:r>
          </w:p>
        </w:tc>
        <w:tc>
          <w:tcPr>
            <w:tcW w:w="139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2025.10.15</w:t>
            </w:r>
          </w:p>
        </w:tc>
        <w:tc>
          <w:tcPr>
            <w:tcW w:w="205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抽查未发现问题</w:t>
            </w:r>
          </w:p>
        </w:tc>
        <w:tc>
          <w:tcPr>
            <w:tcW w:w="89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国标黑体" w:hAnsi="国标黑体" w:eastAsia="国标黑体" w:cs="国标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6" w:hRule="atLeast"/>
          <w:jc w:val="center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24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潍坊市疾病预防控制中心</w:t>
            </w:r>
          </w:p>
        </w:tc>
        <w:tc>
          <w:tcPr>
            <w:tcW w:w="237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1237070049381591XY</w:t>
            </w:r>
          </w:p>
        </w:tc>
        <w:tc>
          <w:tcPr>
            <w:tcW w:w="166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潍坊市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卫生健康委员会</w:t>
            </w:r>
          </w:p>
        </w:tc>
        <w:tc>
          <w:tcPr>
            <w:tcW w:w="173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传染病防治卫生监督</w:t>
            </w:r>
          </w:p>
        </w:tc>
        <w:tc>
          <w:tcPr>
            <w:tcW w:w="139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2025.10.20</w:t>
            </w:r>
          </w:p>
        </w:tc>
        <w:tc>
          <w:tcPr>
            <w:tcW w:w="205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抽查未发现问题</w:t>
            </w:r>
          </w:p>
        </w:tc>
        <w:tc>
          <w:tcPr>
            <w:tcW w:w="89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国标黑体" w:hAnsi="国标黑体" w:eastAsia="国标黑体" w:cs="国标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6" w:hRule="atLeast"/>
          <w:jc w:val="center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24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潍坊市第六人民医院</w:t>
            </w:r>
          </w:p>
        </w:tc>
        <w:tc>
          <w:tcPr>
            <w:tcW w:w="237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12370700779747916X</w:t>
            </w:r>
          </w:p>
        </w:tc>
        <w:tc>
          <w:tcPr>
            <w:tcW w:w="166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潍坊市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卫生健康委员会</w:t>
            </w:r>
          </w:p>
        </w:tc>
        <w:tc>
          <w:tcPr>
            <w:tcW w:w="173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传染病防治卫生监督</w:t>
            </w:r>
          </w:p>
        </w:tc>
        <w:tc>
          <w:tcPr>
            <w:tcW w:w="139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2025.10.21</w:t>
            </w:r>
          </w:p>
        </w:tc>
        <w:tc>
          <w:tcPr>
            <w:tcW w:w="205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抽查未发现问题</w:t>
            </w:r>
          </w:p>
        </w:tc>
        <w:tc>
          <w:tcPr>
            <w:tcW w:w="89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国标黑体" w:hAnsi="国标黑体" w:eastAsia="国标黑体" w:cs="国标黑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6" w:hRule="atLeast"/>
          <w:jc w:val="center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24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郑公街道后凉台村卫生室</w:t>
            </w:r>
          </w:p>
        </w:tc>
        <w:tc>
          <w:tcPr>
            <w:tcW w:w="237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en-US" w:eastAsia="zh-CN"/>
              </w:rPr>
              <w:t>PDY80055137070412D6001</w:t>
            </w:r>
          </w:p>
        </w:tc>
        <w:tc>
          <w:tcPr>
            <w:tcW w:w="166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潍坊市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卫生健康委员会</w:t>
            </w:r>
          </w:p>
        </w:tc>
        <w:tc>
          <w:tcPr>
            <w:tcW w:w="173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传染病防治卫生监督</w:t>
            </w:r>
          </w:p>
        </w:tc>
        <w:tc>
          <w:tcPr>
            <w:tcW w:w="139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2025.10.28</w:t>
            </w:r>
          </w:p>
        </w:tc>
        <w:tc>
          <w:tcPr>
            <w:tcW w:w="205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抽查未发现问题</w:t>
            </w:r>
          </w:p>
        </w:tc>
        <w:tc>
          <w:tcPr>
            <w:tcW w:w="89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</w:tbl>
    <w:p>
      <w:pPr>
        <w:ind w:left="0" w:leftChars="0" w:firstLine="0" w:firstLineChars="0"/>
      </w:pPr>
    </w:p>
    <w:sectPr>
      <w:pgSz w:w="16838" w:h="11906" w:orient="landscape"/>
      <w:pgMar w:top="1417" w:right="1417" w:bottom="1417" w:left="1417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文星标宋">
    <w:altName w:val="方正书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53B1F"/>
    <w:rsid w:val="000732B0"/>
    <w:rsid w:val="0027775D"/>
    <w:rsid w:val="00321704"/>
    <w:rsid w:val="006E4576"/>
    <w:rsid w:val="00957D02"/>
    <w:rsid w:val="009F1754"/>
    <w:rsid w:val="00A77E93"/>
    <w:rsid w:val="00AE34D1"/>
    <w:rsid w:val="00D21D34"/>
    <w:rsid w:val="00DC40C3"/>
    <w:rsid w:val="00E250E1"/>
    <w:rsid w:val="00F35435"/>
    <w:rsid w:val="00F53B1F"/>
    <w:rsid w:val="066634B4"/>
    <w:rsid w:val="066E3D99"/>
    <w:rsid w:val="08984BD2"/>
    <w:rsid w:val="15D177F9"/>
    <w:rsid w:val="181D6726"/>
    <w:rsid w:val="1A0E643F"/>
    <w:rsid w:val="231C2377"/>
    <w:rsid w:val="2CA3247A"/>
    <w:rsid w:val="2F2324E4"/>
    <w:rsid w:val="37F8D2A3"/>
    <w:rsid w:val="387D2B39"/>
    <w:rsid w:val="3A3BE9B5"/>
    <w:rsid w:val="3BB36808"/>
    <w:rsid w:val="3FD3F468"/>
    <w:rsid w:val="3FEEE6FF"/>
    <w:rsid w:val="3FFFA604"/>
    <w:rsid w:val="441B3FB0"/>
    <w:rsid w:val="4490633C"/>
    <w:rsid w:val="4C875C08"/>
    <w:rsid w:val="505D656D"/>
    <w:rsid w:val="5CC750EC"/>
    <w:rsid w:val="5D201C04"/>
    <w:rsid w:val="5E7FBEB0"/>
    <w:rsid w:val="5FF79B3C"/>
    <w:rsid w:val="5FFB8D9C"/>
    <w:rsid w:val="6AF61001"/>
    <w:rsid w:val="6B4B2F87"/>
    <w:rsid w:val="6FEDA432"/>
    <w:rsid w:val="73C635D5"/>
    <w:rsid w:val="73FD1654"/>
    <w:rsid w:val="75051B24"/>
    <w:rsid w:val="77DF265D"/>
    <w:rsid w:val="79BF2B19"/>
    <w:rsid w:val="7B7FA5D4"/>
    <w:rsid w:val="7BC7D81B"/>
    <w:rsid w:val="7BF152EC"/>
    <w:rsid w:val="7E4E0518"/>
    <w:rsid w:val="7EFD72F0"/>
    <w:rsid w:val="7F2E92B9"/>
    <w:rsid w:val="7F75A490"/>
    <w:rsid w:val="7FF5A4BF"/>
    <w:rsid w:val="7FFDE2B6"/>
    <w:rsid w:val="94F58922"/>
    <w:rsid w:val="B6DDACE5"/>
    <w:rsid w:val="BF9089C4"/>
    <w:rsid w:val="BFBF52E6"/>
    <w:rsid w:val="CB1B28AC"/>
    <w:rsid w:val="CBC30095"/>
    <w:rsid w:val="DB1F2AAF"/>
    <w:rsid w:val="DEFE86BE"/>
    <w:rsid w:val="DFEB5111"/>
    <w:rsid w:val="E9A78591"/>
    <w:rsid w:val="EFA76B8D"/>
    <w:rsid w:val="F3DBB2CA"/>
    <w:rsid w:val="F8FF8E90"/>
    <w:rsid w:val="FAFE2F7D"/>
    <w:rsid w:val="FBF7F0CF"/>
    <w:rsid w:val="FBFFBC42"/>
    <w:rsid w:val="FCBF282D"/>
    <w:rsid w:val="FD7EEEBF"/>
    <w:rsid w:val="FFF6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snapToGrid w:val="0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cs="Calibri"/>
      <w:b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napToGrid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napToGrid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</Words>
  <Characters>193</Characters>
  <Lines>1</Lines>
  <Paragraphs>1</Paragraphs>
  <TotalTime>1</TotalTime>
  <ScaleCrop>false</ScaleCrop>
  <LinksUpToDate>false</LinksUpToDate>
  <CharactersWithSpaces>225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2021-05-04T16:43:00Z</dcterms:created>
  <dc:creator>dell</dc:creator>
  <cp:lastModifiedBy>user</cp:lastModifiedBy>
  <dcterms:modified xsi:type="dcterms:W3CDTF">2025-10-28T14:15:58Z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