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firstLine="0" w:firstLineChars="0"/>
        <w:jc w:val="center"/>
        <w:outlineLvl w:val="1"/>
        <w:rPr>
          <w:rFonts w:ascii="方正小标宋简体" w:hAnsi="文星标宋" w:eastAsia="方正小标宋简体" w:cs="宋体"/>
          <w:bCs/>
          <w:snapToGrid/>
          <w:color w:val="000000"/>
          <w:kern w:val="0"/>
          <w:sz w:val="44"/>
          <w:szCs w:val="44"/>
        </w:rPr>
      </w:pPr>
      <w:r>
        <w:rPr>
          <w:rFonts w:hint="eastAsia" w:ascii="方正小标宋简体" w:hAnsi="文星标宋" w:eastAsia="方正小标宋简体" w:cs="宋体"/>
          <w:bCs/>
          <w:snapToGrid/>
          <w:color w:val="000000"/>
          <w:kern w:val="0"/>
          <w:sz w:val="44"/>
          <w:szCs w:val="44"/>
        </w:rPr>
        <w:t>潍坊市卫健委日常监督检查结果公示（2025.0</w:t>
      </w:r>
      <w:r>
        <w:rPr>
          <w:rFonts w:ascii="方正小标宋简体" w:hAnsi="文星标宋" w:eastAsia="方正小标宋简体" w:cs="宋体"/>
          <w:bCs/>
          <w:snapToGrid/>
          <w:color w:val="000000"/>
          <w:kern w:val="0"/>
          <w:sz w:val="44"/>
          <w:szCs w:val="44"/>
        </w:rPr>
        <w:t>9</w:t>
      </w:r>
      <w:r>
        <w:rPr>
          <w:rFonts w:hint="eastAsia" w:ascii="方正小标宋简体" w:hAnsi="文星标宋" w:eastAsia="方正小标宋简体" w:cs="宋体"/>
          <w:bCs/>
          <w:snapToGrid/>
          <w:color w:val="000000"/>
          <w:kern w:val="0"/>
          <w:sz w:val="44"/>
          <w:szCs w:val="44"/>
        </w:rPr>
        <w:t>.</w:t>
      </w:r>
      <w:r>
        <w:rPr>
          <w:rFonts w:hint="eastAsia" w:ascii="方正小标宋简体" w:hAnsi="文星标宋" w:eastAsia="方正小标宋简体" w:cs="宋体"/>
          <w:bCs/>
          <w:snapToGrid/>
          <w:color w:val="000000"/>
          <w:kern w:val="0"/>
          <w:sz w:val="44"/>
          <w:szCs w:val="44"/>
          <w:lang w:val="en-US" w:eastAsia="zh-CN"/>
        </w:rPr>
        <w:t>25</w:t>
      </w:r>
      <w:r>
        <w:rPr>
          <w:rFonts w:hint="eastAsia" w:ascii="方正小标宋简体" w:hAnsi="文星标宋" w:eastAsia="方正小标宋简体" w:cs="宋体"/>
          <w:bCs/>
          <w:snapToGrid/>
          <w:color w:val="000000"/>
          <w:kern w:val="0"/>
          <w:sz w:val="44"/>
          <w:szCs w:val="44"/>
        </w:rPr>
        <w:t>）</w:t>
      </w:r>
    </w:p>
    <w:p>
      <w:pPr>
        <w:widowControl/>
        <w:shd w:val="clear" w:color="auto" w:fill="FFFFFF"/>
        <w:ind w:firstLine="0" w:firstLineChars="0"/>
        <w:jc w:val="center"/>
        <w:outlineLvl w:val="1"/>
        <w:rPr>
          <w:rFonts w:ascii="方正小标宋简体" w:hAnsi="文星标宋" w:eastAsia="方正小标宋简体" w:cs="宋体"/>
          <w:bCs/>
          <w:snapToGrid/>
          <w:color w:val="000000"/>
          <w:kern w:val="0"/>
          <w:sz w:val="44"/>
          <w:szCs w:val="44"/>
        </w:rPr>
      </w:pPr>
    </w:p>
    <w:tbl>
      <w:tblPr>
        <w:tblStyle w:val="4"/>
        <w:tblW w:w="1471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7"/>
        <w:gridCol w:w="2379"/>
        <w:gridCol w:w="2556"/>
        <w:gridCol w:w="1777"/>
        <w:gridCol w:w="1740"/>
        <w:gridCol w:w="1545"/>
        <w:gridCol w:w="2411"/>
        <w:gridCol w:w="174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6" w:hRule="atLeast"/>
          <w:jc w:val="center"/>
        </w:trPr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黑体" w:hAnsi="黑体" w:eastAsia="黑体" w:cs="宋体"/>
                <w:snapToGrid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napToGrid/>
                <w:kern w:val="0"/>
                <w:sz w:val="24"/>
                <w:szCs w:val="24"/>
              </w:rPr>
              <w:t>序号</w:t>
            </w:r>
          </w:p>
        </w:tc>
        <w:tc>
          <w:tcPr>
            <w:tcW w:w="2379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黑体" w:hAnsi="黑体" w:eastAsia="黑体" w:cs="宋体"/>
                <w:snapToGrid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napToGrid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556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黑体" w:hAnsi="黑体" w:eastAsia="黑体" w:cs="宋体"/>
                <w:snapToGrid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napToGrid/>
                <w:kern w:val="0"/>
                <w:sz w:val="24"/>
                <w:szCs w:val="24"/>
              </w:rPr>
              <w:t>统一社会信用代码/注册号</w:t>
            </w:r>
          </w:p>
        </w:tc>
        <w:tc>
          <w:tcPr>
            <w:tcW w:w="1777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黑体" w:hAnsi="黑体" w:eastAsia="黑体" w:cs="宋体"/>
                <w:snapToGrid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napToGrid/>
                <w:kern w:val="0"/>
                <w:sz w:val="24"/>
                <w:szCs w:val="24"/>
              </w:rPr>
              <w:t>抽查实施机关</w:t>
            </w:r>
          </w:p>
        </w:tc>
        <w:tc>
          <w:tcPr>
            <w:tcW w:w="174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黑体" w:hAnsi="黑体" w:eastAsia="黑体" w:cs="宋体"/>
                <w:snapToGrid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napToGrid/>
                <w:kern w:val="0"/>
                <w:sz w:val="24"/>
                <w:szCs w:val="24"/>
              </w:rPr>
              <w:t>抽查事项</w:t>
            </w:r>
          </w:p>
        </w:tc>
        <w:tc>
          <w:tcPr>
            <w:tcW w:w="154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黑体" w:hAnsi="黑体" w:eastAsia="黑体" w:cs="宋体"/>
                <w:snapToGrid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napToGrid/>
                <w:kern w:val="0"/>
                <w:sz w:val="24"/>
                <w:szCs w:val="24"/>
              </w:rPr>
              <w:t>检查日期</w:t>
            </w:r>
          </w:p>
        </w:tc>
        <w:tc>
          <w:tcPr>
            <w:tcW w:w="2411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黑体" w:hAnsi="黑体" w:eastAsia="黑体" w:cs="宋体"/>
                <w:snapToGrid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napToGrid/>
                <w:kern w:val="0"/>
                <w:sz w:val="24"/>
                <w:szCs w:val="24"/>
              </w:rPr>
              <w:t>抽查结果</w:t>
            </w:r>
          </w:p>
        </w:tc>
        <w:tc>
          <w:tcPr>
            <w:tcW w:w="1748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黑体" w:hAnsi="黑体" w:eastAsia="黑体" w:cs="宋体"/>
                <w:snapToGrid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napToGrid/>
                <w:kern w:val="0"/>
                <w:sz w:val="24"/>
                <w:szCs w:val="24"/>
              </w:rPr>
              <w:t>处理结果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6" w:hRule="atLeast"/>
          <w:jc w:val="center"/>
        </w:trPr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寿光市羊口中心卫生院</w:t>
            </w:r>
          </w:p>
        </w:tc>
        <w:tc>
          <w:tcPr>
            <w:tcW w:w="25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12370783493935196U</w:t>
            </w:r>
          </w:p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潍坊市</w:t>
            </w:r>
          </w:p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卫生健康委员会</w:t>
            </w:r>
          </w:p>
        </w:tc>
        <w:tc>
          <w:tcPr>
            <w:tcW w:w="17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职业健康检查机构监督检查</w:t>
            </w:r>
          </w:p>
        </w:tc>
        <w:tc>
          <w:tcPr>
            <w:tcW w:w="15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2025.09.12</w:t>
            </w:r>
          </w:p>
        </w:tc>
        <w:tc>
          <w:tcPr>
            <w:tcW w:w="24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未发现问题</w:t>
            </w:r>
          </w:p>
        </w:tc>
        <w:tc>
          <w:tcPr>
            <w:tcW w:w="17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下发《卫生监督意见书》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6" w:hRule="atLeast"/>
          <w:jc w:val="center"/>
        </w:trPr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bookmarkStart w:id="0" w:name="_GoBack" w:colFirst="1" w:colLast="7"/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3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潍坊市益都中心医院</w:t>
            </w:r>
          </w:p>
        </w:tc>
        <w:tc>
          <w:tcPr>
            <w:tcW w:w="25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12370781493915400L </w:t>
            </w:r>
          </w:p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潍坊市</w:t>
            </w:r>
          </w:p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卫生健康委员会</w:t>
            </w:r>
          </w:p>
        </w:tc>
        <w:tc>
          <w:tcPr>
            <w:tcW w:w="17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职业健康检查机构监督检查</w:t>
            </w:r>
          </w:p>
        </w:tc>
        <w:tc>
          <w:tcPr>
            <w:tcW w:w="15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2025.0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4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未发现问题</w:t>
            </w:r>
          </w:p>
        </w:tc>
        <w:tc>
          <w:tcPr>
            <w:tcW w:w="17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下发《卫生监督意见书》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6" w:hRule="atLeast"/>
          <w:jc w:val="center"/>
        </w:trPr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3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青州市邵庄卫生院</w:t>
            </w:r>
          </w:p>
        </w:tc>
        <w:tc>
          <w:tcPr>
            <w:tcW w:w="25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12370781F498092053 </w:t>
            </w:r>
          </w:p>
        </w:tc>
        <w:tc>
          <w:tcPr>
            <w:tcW w:w="17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潍坊市</w:t>
            </w:r>
          </w:p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卫生健康委员会</w:t>
            </w:r>
          </w:p>
        </w:tc>
        <w:tc>
          <w:tcPr>
            <w:tcW w:w="17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职业健康检查机构监督检查</w:t>
            </w:r>
          </w:p>
        </w:tc>
        <w:tc>
          <w:tcPr>
            <w:tcW w:w="15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2025.09.18</w:t>
            </w:r>
          </w:p>
        </w:tc>
        <w:tc>
          <w:tcPr>
            <w:tcW w:w="24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未发现问题</w:t>
            </w:r>
          </w:p>
        </w:tc>
        <w:tc>
          <w:tcPr>
            <w:tcW w:w="17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下发《卫生监督意见书》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6" w:hRule="atLeast"/>
          <w:jc w:val="center"/>
        </w:trPr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3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青州市中医院</w:t>
            </w:r>
          </w:p>
        </w:tc>
        <w:tc>
          <w:tcPr>
            <w:tcW w:w="25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12370781493915451W </w:t>
            </w:r>
          </w:p>
        </w:tc>
        <w:tc>
          <w:tcPr>
            <w:tcW w:w="17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潍坊市</w:t>
            </w:r>
          </w:p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卫生健康委员会</w:t>
            </w:r>
          </w:p>
        </w:tc>
        <w:tc>
          <w:tcPr>
            <w:tcW w:w="17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职业健康检查机构监督检查</w:t>
            </w:r>
          </w:p>
        </w:tc>
        <w:tc>
          <w:tcPr>
            <w:tcW w:w="15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2025.09.19</w:t>
            </w:r>
          </w:p>
        </w:tc>
        <w:tc>
          <w:tcPr>
            <w:tcW w:w="24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未发现问题</w:t>
            </w:r>
          </w:p>
        </w:tc>
        <w:tc>
          <w:tcPr>
            <w:tcW w:w="17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下发《卫生监督意见书》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6" w:hRule="atLeast"/>
          <w:jc w:val="center"/>
        </w:trPr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3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昌</w:t>
            </w: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乐宸和塑料制品有限公司 </w:t>
            </w:r>
          </w:p>
        </w:tc>
        <w:tc>
          <w:tcPr>
            <w:tcW w:w="25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91370725MA3D5NALX4 </w:t>
            </w:r>
          </w:p>
        </w:tc>
        <w:tc>
          <w:tcPr>
            <w:tcW w:w="17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潍坊市</w:t>
            </w:r>
          </w:p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卫生健康委员会</w:t>
            </w:r>
          </w:p>
        </w:tc>
        <w:tc>
          <w:tcPr>
            <w:tcW w:w="17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职业卫生用人单位监督检查</w:t>
            </w:r>
          </w:p>
        </w:tc>
        <w:tc>
          <w:tcPr>
            <w:tcW w:w="15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2025.09.19</w:t>
            </w:r>
          </w:p>
        </w:tc>
        <w:tc>
          <w:tcPr>
            <w:tcW w:w="24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发现问题已整改</w:t>
            </w:r>
          </w:p>
        </w:tc>
        <w:tc>
          <w:tcPr>
            <w:tcW w:w="17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下发《卫生监督意见书》</w:t>
            </w:r>
          </w:p>
        </w:tc>
      </w:tr>
      <w:bookmarkEnd w:id="0"/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6" w:hRule="atLeast"/>
          <w:jc w:val="center"/>
        </w:trPr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3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6" w:hRule="atLeast"/>
          <w:jc w:val="center"/>
        </w:trPr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3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6" w:hRule="atLeast"/>
          <w:jc w:val="center"/>
        </w:trPr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3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6" w:hRule="atLeast"/>
          <w:jc w:val="center"/>
        </w:trPr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firstLine="640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6" w:hRule="atLeast"/>
          <w:jc w:val="center"/>
        </w:trPr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304" w:right="1474" w:bottom="1304" w:left="1474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文星标宋">
    <w:altName w:val="方正书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iZjhlNzA1ODEyYTBkZjA5YmNiODEyNjFlZWQ4NTAifQ=="/>
  </w:docVars>
  <w:rsids>
    <w:rsidRoot w:val="00F53B1F"/>
    <w:rsid w:val="000732B0"/>
    <w:rsid w:val="000F0063"/>
    <w:rsid w:val="0027775D"/>
    <w:rsid w:val="00321704"/>
    <w:rsid w:val="00407E94"/>
    <w:rsid w:val="00467410"/>
    <w:rsid w:val="004F4C7A"/>
    <w:rsid w:val="006E4576"/>
    <w:rsid w:val="007B369F"/>
    <w:rsid w:val="009327A9"/>
    <w:rsid w:val="00957D02"/>
    <w:rsid w:val="009F1754"/>
    <w:rsid w:val="00A77E93"/>
    <w:rsid w:val="00AC64E9"/>
    <w:rsid w:val="00AE34D1"/>
    <w:rsid w:val="00B857DF"/>
    <w:rsid w:val="00CB5EF2"/>
    <w:rsid w:val="00D21D34"/>
    <w:rsid w:val="00D54E82"/>
    <w:rsid w:val="00DC40C3"/>
    <w:rsid w:val="00E250E1"/>
    <w:rsid w:val="00EA7394"/>
    <w:rsid w:val="00F35435"/>
    <w:rsid w:val="00F53B1F"/>
    <w:rsid w:val="090C47C5"/>
    <w:rsid w:val="13BD0A4C"/>
    <w:rsid w:val="14597AEB"/>
    <w:rsid w:val="1BCE5B50"/>
    <w:rsid w:val="1DED37A8"/>
    <w:rsid w:val="1EAFEEE7"/>
    <w:rsid w:val="1FBBC147"/>
    <w:rsid w:val="2C4B5D1F"/>
    <w:rsid w:val="312BD31C"/>
    <w:rsid w:val="365F3C1C"/>
    <w:rsid w:val="379F1882"/>
    <w:rsid w:val="38D728FC"/>
    <w:rsid w:val="397F2CA9"/>
    <w:rsid w:val="3EC51614"/>
    <w:rsid w:val="3F59F0E2"/>
    <w:rsid w:val="47BF937F"/>
    <w:rsid w:val="4ABF3A2C"/>
    <w:rsid w:val="4DFF145F"/>
    <w:rsid w:val="5AB5C140"/>
    <w:rsid w:val="5AB9020F"/>
    <w:rsid w:val="5BE7293D"/>
    <w:rsid w:val="5FEF20AC"/>
    <w:rsid w:val="5FF4ECC9"/>
    <w:rsid w:val="60F5A93C"/>
    <w:rsid w:val="63DF6FDB"/>
    <w:rsid w:val="64F9C35C"/>
    <w:rsid w:val="6F5DBC42"/>
    <w:rsid w:val="72BFA63F"/>
    <w:rsid w:val="74B66E93"/>
    <w:rsid w:val="764FACB7"/>
    <w:rsid w:val="777F543C"/>
    <w:rsid w:val="77F50623"/>
    <w:rsid w:val="77FF5D75"/>
    <w:rsid w:val="79E79EB8"/>
    <w:rsid w:val="7BB754DB"/>
    <w:rsid w:val="7E8F5473"/>
    <w:rsid w:val="7FBD34DC"/>
    <w:rsid w:val="7FBE6FC5"/>
    <w:rsid w:val="7FF7BC29"/>
    <w:rsid w:val="7FFA9E7E"/>
    <w:rsid w:val="7FFBA084"/>
    <w:rsid w:val="7FFF94FB"/>
    <w:rsid w:val="8F7FE9F9"/>
    <w:rsid w:val="9BFB088A"/>
    <w:rsid w:val="9FB751EB"/>
    <w:rsid w:val="B73F1616"/>
    <w:rsid w:val="B97F42BC"/>
    <w:rsid w:val="BA7B23C6"/>
    <w:rsid w:val="BDDC226B"/>
    <w:rsid w:val="BFEE4152"/>
    <w:rsid w:val="BFFFC6D0"/>
    <w:rsid w:val="BFFFF855"/>
    <w:rsid w:val="CAFFE917"/>
    <w:rsid w:val="D3CB2936"/>
    <w:rsid w:val="D72E96A8"/>
    <w:rsid w:val="D9DE4A3F"/>
    <w:rsid w:val="DBFD07B5"/>
    <w:rsid w:val="DBFE9AED"/>
    <w:rsid w:val="E7D7D87C"/>
    <w:rsid w:val="E7F76B49"/>
    <w:rsid w:val="ECFD9F90"/>
    <w:rsid w:val="F07BD315"/>
    <w:rsid w:val="F3DBF62F"/>
    <w:rsid w:val="F3FFD9AF"/>
    <w:rsid w:val="F63F900D"/>
    <w:rsid w:val="F7CDA41E"/>
    <w:rsid w:val="F7D71A77"/>
    <w:rsid w:val="F7FF66F6"/>
    <w:rsid w:val="F96D8A88"/>
    <w:rsid w:val="FA1F64A3"/>
    <w:rsid w:val="FAEFC336"/>
    <w:rsid w:val="FB7FD0CD"/>
    <w:rsid w:val="FBF1DB58"/>
    <w:rsid w:val="FBFF2401"/>
    <w:rsid w:val="FBFF832F"/>
    <w:rsid w:val="FCBAB738"/>
    <w:rsid w:val="FD7FEF35"/>
    <w:rsid w:val="FDBDBBDE"/>
    <w:rsid w:val="FDED63D6"/>
    <w:rsid w:val="FE4D189B"/>
    <w:rsid w:val="FEFDA8BB"/>
    <w:rsid w:val="FF4F1BEF"/>
    <w:rsid w:val="FF9D28B1"/>
    <w:rsid w:val="FFDBE67F"/>
    <w:rsid w:val="FFDFAB65"/>
    <w:rsid w:val="FFFF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snapToGrid w:val="0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napToGrid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napToGrid/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113</Words>
  <Characters>646</Characters>
  <Lines>5</Lines>
  <Paragraphs>1</Paragraphs>
  <TotalTime>0</TotalTime>
  <ScaleCrop>false</ScaleCrop>
  <LinksUpToDate>false</LinksUpToDate>
  <CharactersWithSpaces>758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2021-05-12T16:43:00Z</dcterms:created>
  <dc:creator>dell</dc:creator>
  <cp:lastModifiedBy>user</cp:lastModifiedBy>
  <dcterms:modified xsi:type="dcterms:W3CDTF">2025-10-11T10:12:35Z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1575FD5C502D49D06D1AE5671B886C3D_43</vt:lpwstr>
  </property>
</Properties>
</file>